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3A8" w14:textId="77777777" w:rsidR="00606162" w:rsidRPr="00865677" w:rsidRDefault="00606162" w:rsidP="00B36635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865677">
        <w:rPr>
          <w:rFonts w:ascii="Montserrat" w:eastAsiaTheme="majorEastAsia" w:hAnsi="Montserrat" w:cstheme="majorBidi"/>
          <w:b/>
          <w:bCs/>
          <w:color w:val="595959" w:themeColor="text1" w:themeTint="A6"/>
          <w:kern w:val="24"/>
          <w:sz w:val="36"/>
          <w:szCs w:val="36"/>
        </w:rPr>
        <w:t>T</w:t>
      </w:r>
      <w:r w:rsidR="00A31BF9" w:rsidRPr="00865677">
        <w:rPr>
          <w:rFonts w:ascii="Montserrat" w:eastAsiaTheme="majorEastAsia" w:hAnsi="Montserrat" w:cstheme="majorBidi"/>
          <w:b/>
          <w:bCs/>
          <w:color w:val="595959" w:themeColor="text1" w:themeTint="A6"/>
          <w:kern w:val="24"/>
          <w:sz w:val="36"/>
          <w:szCs w:val="36"/>
        </w:rPr>
        <w:t>ítulo de la ponencia</w:t>
      </w:r>
    </w:p>
    <w:p w14:paraId="1767F1C6" w14:textId="77777777" w:rsidR="00606162" w:rsidRDefault="00606162" w:rsidP="00865677">
      <w:pPr>
        <w:pStyle w:val="NormalWeb"/>
        <w:spacing w:before="96" w:beforeAutospacing="0" w:after="0" w:afterAutospacing="0"/>
        <w:jc w:val="center"/>
        <w:rPr>
          <w:rFonts w:ascii="Montserrat SemiBold" w:hAnsi="Montserrat SemiBold" w:cstheme="minorBidi"/>
          <w:color w:val="7F7F7F" w:themeColor="text1" w:themeTint="80"/>
          <w:kern w:val="24"/>
          <w:sz w:val="28"/>
          <w:szCs w:val="28"/>
        </w:rPr>
      </w:pPr>
      <w:r w:rsidRPr="00865677">
        <w:rPr>
          <w:rFonts w:ascii="Montserrat SemiBold" w:hAnsi="Montserrat SemiBold" w:cstheme="minorBidi"/>
          <w:color w:val="7F7F7F" w:themeColor="text1" w:themeTint="80"/>
          <w:kern w:val="24"/>
          <w:sz w:val="28"/>
          <w:szCs w:val="28"/>
        </w:rPr>
        <w:t>Subtítulo</w:t>
      </w:r>
    </w:p>
    <w:p w14:paraId="789434CD" w14:textId="77777777" w:rsidR="00E313EC" w:rsidRDefault="00E313EC" w:rsidP="00E313EC">
      <w:pPr>
        <w:pStyle w:val="NormalWeb"/>
        <w:spacing w:before="96" w:beforeAutospacing="0" w:after="0" w:afterAutospacing="0"/>
        <w:rPr>
          <w:rFonts w:ascii="Montserrat" w:hAnsi="Montserrat" w:cstheme="minorBidi"/>
          <w:i/>
          <w:iCs/>
          <w:kern w:val="24"/>
          <w:sz w:val="22"/>
          <w:szCs w:val="22"/>
        </w:rPr>
      </w:pPr>
    </w:p>
    <w:p w14:paraId="23AE2038" w14:textId="77777777" w:rsidR="00B36635" w:rsidRDefault="00B36635" w:rsidP="00E313EC">
      <w:pPr>
        <w:pStyle w:val="NormalWeb"/>
        <w:spacing w:before="96" w:beforeAutospacing="0" w:after="0" w:afterAutospacing="0"/>
        <w:rPr>
          <w:rFonts w:ascii="Montserrat" w:hAnsi="Montserrat" w:cstheme="minorBidi"/>
          <w:i/>
          <w:iCs/>
          <w:kern w:val="24"/>
          <w:sz w:val="22"/>
          <w:szCs w:val="22"/>
        </w:rPr>
      </w:pPr>
    </w:p>
    <w:p w14:paraId="1A3BB2C6" w14:textId="4E37C7B0" w:rsidR="00B36635" w:rsidRPr="0085666D" w:rsidRDefault="00E313EC" w:rsidP="00B36635">
      <w:pPr>
        <w:pStyle w:val="NormalWeb"/>
        <w:spacing w:before="96" w:beforeAutospacing="0" w:after="0" w:afterAutospacing="0"/>
        <w:jc w:val="center"/>
        <w:rPr>
          <w:rFonts w:ascii="Montserrat" w:hAnsi="Montserrat" w:cstheme="minorBidi"/>
          <w:i/>
          <w:iCs/>
          <w:kern w:val="24"/>
        </w:rPr>
      </w:pPr>
      <w:r w:rsidRPr="00B36635">
        <w:rPr>
          <w:rFonts w:ascii="Montserrat" w:hAnsi="Montserrat" w:cstheme="minorBidi"/>
          <w:b/>
          <w:bCs/>
          <w:i/>
          <w:iCs/>
          <w:kern w:val="24"/>
        </w:rPr>
        <w:t>Ing. Agrim. María Victoria García</w:t>
      </w:r>
      <w:r w:rsidR="00B36635" w:rsidRPr="00B36635">
        <w:rPr>
          <w:rFonts w:ascii="Montserrat" w:hAnsi="Montserrat" w:cstheme="minorBidi"/>
          <w:b/>
          <w:bCs/>
          <w:i/>
          <w:iCs/>
          <w:kern w:val="24"/>
          <w:vertAlign w:val="superscript"/>
        </w:rPr>
        <w:t>1</w:t>
      </w:r>
      <w:r w:rsidR="0085666D">
        <w:rPr>
          <w:rFonts w:ascii="Montserrat" w:hAnsi="Montserrat" w:cstheme="minorBidi"/>
          <w:b/>
          <w:bCs/>
          <w:i/>
          <w:iCs/>
          <w:kern w:val="24"/>
        </w:rPr>
        <w:t>*</w:t>
      </w:r>
    </w:p>
    <w:p w14:paraId="29D25F72" w14:textId="3D39E893" w:rsidR="00E313EC" w:rsidRPr="00B36635" w:rsidRDefault="00E313EC" w:rsidP="00B36635">
      <w:pPr>
        <w:pStyle w:val="NormalWeb"/>
        <w:spacing w:before="96" w:beforeAutospacing="0" w:after="0" w:afterAutospacing="0"/>
        <w:jc w:val="center"/>
        <w:rPr>
          <w:rFonts w:ascii="Montserrat" w:hAnsi="Montserrat" w:cstheme="minorBidi"/>
          <w:i/>
          <w:iCs/>
          <w:kern w:val="24"/>
        </w:rPr>
      </w:pPr>
      <w:r w:rsidRPr="00B36635">
        <w:rPr>
          <w:rFonts w:ascii="Montserrat" w:hAnsi="Montserrat" w:cstheme="minorBidi"/>
          <w:i/>
          <w:iCs/>
          <w:kern w:val="24"/>
        </w:rPr>
        <w:t xml:space="preserve">Agrim. </w:t>
      </w:r>
      <w:r w:rsidR="00B36635" w:rsidRPr="00B36635">
        <w:rPr>
          <w:rFonts w:ascii="Montserrat" w:hAnsi="Montserrat" w:cstheme="minorBidi"/>
          <w:i/>
          <w:iCs/>
          <w:kern w:val="24"/>
        </w:rPr>
        <w:t xml:space="preserve">Pedro </w:t>
      </w:r>
      <w:r w:rsidRPr="00B36635">
        <w:rPr>
          <w:rFonts w:ascii="Montserrat" w:hAnsi="Montserrat" w:cstheme="minorBidi"/>
          <w:i/>
          <w:iCs/>
          <w:kern w:val="24"/>
        </w:rPr>
        <w:t>Martínez</w:t>
      </w:r>
      <w:r w:rsidR="00B36635" w:rsidRPr="00B36635">
        <w:rPr>
          <w:rFonts w:ascii="Montserrat" w:hAnsi="Montserrat" w:cstheme="minorBidi"/>
          <w:i/>
          <w:iCs/>
          <w:kern w:val="24"/>
          <w:vertAlign w:val="superscript"/>
        </w:rPr>
        <w:t>2</w:t>
      </w:r>
    </w:p>
    <w:p w14:paraId="05CB668C" w14:textId="7C718812" w:rsidR="00E313EC" w:rsidRDefault="00E313EC" w:rsidP="00E313EC">
      <w:pPr>
        <w:pStyle w:val="NormalWeb"/>
        <w:spacing w:before="96" w:beforeAutospacing="0" w:after="0" w:afterAutospacing="0"/>
        <w:rPr>
          <w:rFonts w:ascii="Montserrat" w:hAnsi="Montserrat" w:cstheme="minorBidi"/>
          <w:kern w:val="24"/>
          <w:sz w:val="22"/>
          <w:szCs w:val="22"/>
        </w:rPr>
      </w:pPr>
    </w:p>
    <w:p w14:paraId="05855A3B" w14:textId="77777777" w:rsidR="00B36635" w:rsidRDefault="00B36635" w:rsidP="00E313EC">
      <w:pPr>
        <w:pStyle w:val="NormalWeb"/>
        <w:spacing w:before="96" w:beforeAutospacing="0" w:after="0" w:afterAutospacing="0"/>
        <w:rPr>
          <w:rFonts w:ascii="Montserrat" w:hAnsi="Montserrat" w:cstheme="minorBidi"/>
          <w:kern w:val="24"/>
          <w:sz w:val="22"/>
          <w:szCs w:val="22"/>
        </w:rPr>
      </w:pPr>
    </w:p>
    <w:p w14:paraId="409E7653" w14:textId="4E536BC8" w:rsidR="00B36635" w:rsidRDefault="00B36635" w:rsidP="00B36635">
      <w:pPr>
        <w:pStyle w:val="NormalWeb"/>
        <w:spacing w:before="96" w:beforeAutospacing="0" w:after="0" w:afterAutospacing="0"/>
        <w:jc w:val="both"/>
        <w:rPr>
          <w:rFonts w:ascii="Montserrat" w:hAnsi="Montserrat" w:cstheme="minorBidi"/>
          <w:kern w:val="24"/>
          <w:sz w:val="22"/>
          <w:szCs w:val="22"/>
        </w:rPr>
      </w:pPr>
      <w:r w:rsidRPr="00B36635">
        <w:rPr>
          <w:rFonts w:ascii="Montserrat" w:hAnsi="Montserrat" w:cstheme="minorBidi"/>
          <w:kern w:val="24"/>
          <w:sz w:val="22"/>
          <w:szCs w:val="22"/>
          <w:vertAlign w:val="superscript"/>
        </w:rPr>
        <w:t>1</w:t>
      </w:r>
      <w:r w:rsidRPr="00B36635">
        <w:rPr>
          <w:rFonts w:ascii="Montserrat" w:hAnsi="Montserrat" w:cstheme="minorBidi"/>
          <w:kern w:val="24"/>
          <w:sz w:val="22"/>
          <w:szCs w:val="22"/>
        </w:rPr>
        <w:t xml:space="preserve"> Ingeniera Agrimensora por la Universidad Nacional de La Plata</w:t>
      </w:r>
      <w:r>
        <w:rPr>
          <w:rFonts w:ascii="Montserrat" w:hAnsi="Montserrat" w:cstheme="minorBidi"/>
          <w:kern w:val="24"/>
          <w:sz w:val="22"/>
          <w:szCs w:val="22"/>
        </w:rPr>
        <w:t xml:space="preserve">, docente en la Facultad de Ingeniería de la UNLP en la cátedra Dibujo Topográfico, integrante del departamento de Mensuras Oficiales perteneciente al Ministerio de Infraestructura de la </w:t>
      </w:r>
      <w:r w:rsidR="0085666D">
        <w:rPr>
          <w:rFonts w:ascii="Montserrat" w:hAnsi="Montserrat" w:cstheme="minorBidi"/>
          <w:kern w:val="24"/>
          <w:sz w:val="22"/>
          <w:szCs w:val="22"/>
        </w:rPr>
        <w:t>p</w:t>
      </w:r>
      <w:r>
        <w:rPr>
          <w:rFonts w:ascii="Montserrat" w:hAnsi="Montserrat" w:cstheme="minorBidi"/>
          <w:kern w:val="24"/>
          <w:sz w:val="22"/>
          <w:szCs w:val="22"/>
        </w:rPr>
        <w:t>rovincia de Buenos Aires.</w:t>
      </w:r>
      <w:r w:rsidR="00600DFD">
        <w:rPr>
          <w:rFonts w:ascii="Montserrat" w:hAnsi="Montserrat" w:cstheme="minorBidi"/>
          <w:kern w:val="24"/>
          <w:sz w:val="22"/>
          <w:szCs w:val="22"/>
        </w:rPr>
        <w:t xml:space="preserve"> Se especializa en relevamientos de alta precisión y nuevas tecnologías aplicadas al desarrollo urbano.</w:t>
      </w:r>
    </w:p>
    <w:p w14:paraId="24F70F74" w14:textId="77777777" w:rsidR="00B36635" w:rsidRDefault="00B36635" w:rsidP="00B36635">
      <w:pPr>
        <w:pStyle w:val="NormalWeb"/>
        <w:spacing w:before="96" w:beforeAutospacing="0" w:after="0" w:afterAutospacing="0"/>
        <w:jc w:val="both"/>
        <w:rPr>
          <w:rFonts w:ascii="Montserrat" w:hAnsi="Montserrat" w:cstheme="minorBidi"/>
          <w:kern w:val="24"/>
          <w:sz w:val="22"/>
          <w:szCs w:val="22"/>
        </w:rPr>
      </w:pPr>
    </w:p>
    <w:p w14:paraId="0AAAF6A6" w14:textId="614B74C0" w:rsidR="00B36635" w:rsidRDefault="00B36635" w:rsidP="00B36635">
      <w:pPr>
        <w:pStyle w:val="NormalWeb"/>
        <w:spacing w:before="96" w:beforeAutospacing="0" w:after="0" w:afterAutospacing="0"/>
        <w:jc w:val="both"/>
        <w:rPr>
          <w:rFonts w:ascii="Montserrat" w:hAnsi="Montserrat" w:cstheme="minorBidi"/>
          <w:kern w:val="24"/>
          <w:sz w:val="22"/>
          <w:szCs w:val="22"/>
        </w:rPr>
      </w:pPr>
      <w:r>
        <w:rPr>
          <w:rFonts w:ascii="Montserrat" w:hAnsi="Montserrat" w:cstheme="minorBidi"/>
          <w:kern w:val="24"/>
          <w:sz w:val="22"/>
          <w:szCs w:val="22"/>
          <w:vertAlign w:val="superscript"/>
        </w:rPr>
        <w:t>2</w:t>
      </w:r>
      <w:r>
        <w:rPr>
          <w:rFonts w:ascii="Montserrat" w:hAnsi="Montserrat" w:cstheme="minorBidi"/>
          <w:kern w:val="24"/>
          <w:sz w:val="22"/>
          <w:szCs w:val="22"/>
        </w:rPr>
        <w:t xml:space="preserve">Agrimensor por la Universidad de Buenos Aires, </w:t>
      </w:r>
      <w:r w:rsidR="00600DFD">
        <w:rPr>
          <w:rFonts w:ascii="Montserrat" w:hAnsi="Montserrat" w:cstheme="minorBidi"/>
          <w:kern w:val="24"/>
          <w:sz w:val="22"/>
          <w:szCs w:val="22"/>
        </w:rPr>
        <w:t>director</w:t>
      </w:r>
      <w:r>
        <w:rPr>
          <w:rFonts w:ascii="Montserrat" w:hAnsi="Montserrat" w:cstheme="minorBidi"/>
          <w:kern w:val="24"/>
          <w:sz w:val="22"/>
          <w:szCs w:val="22"/>
        </w:rPr>
        <w:t xml:space="preserve"> de</w:t>
      </w:r>
      <w:r w:rsidR="00600DFD">
        <w:rPr>
          <w:rFonts w:ascii="Montserrat" w:hAnsi="Montserrat" w:cstheme="minorBidi"/>
          <w:kern w:val="24"/>
          <w:sz w:val="22"/>
          <w:szCs w:val="22"/>
        </w:rPr>
        <w:t xml:space="preserve"> Proyectos Urbanos de la Municipalidad de Pringles, ex Director de Catastro y Planeamiento de la Municipalidad de Gral. Pueyrredón. Participó del grupo investigador de crisis hidráulicas</w:t>
      </w:r>
      <w:r w:rsidR="0085666D">
        <w:rPr>
          <w:rFonts w:ascii="Montserrat" w:hAnsi="Montserrat" w:cstheme="minorBidi"/>
          <w:kern w:val="24"/>
          <w:sz w:val="22"/>
          <w:szCs w:val="22"/>
        </w:rPr>
        <w:t xml:space="preserve"> en la cuenca del Salado. Estudia sobre la historia y evolución de los cauces naturales en la región central y norte de la provincia de Buenos Aires.</w:t>
      </w:r>
    </w:p>
    <w:p w14:paraId="5C76CDE0" w14:textId="77777777" w:rsidR="0085666D" w:rsidRDefault="0085666D" w:rsidP="00B36635">
      <w:pPr>
        <w:pStyle w:val="NormalWeb"/>
        <w:spacing w:before="96" w:beforeAutospacing="0" w:after="0" w:afterAutospacing="0"/>
        <w:jc w:val="both"/>
        <w:rPr>
          <w:rFonts w:ascii="Montserrat" w:hAnsi="Montserrat" w:cstheme="minorBidi"/>
          <w:kern w:val="24"/>
          <w:sz w:val="22"/>
          <w:szCs w:val="22"/>
        </w:rPr>
      </w:pPr>
    </w:p>
    <w:p w14:paraId="23F4BB4E" w14:textId="5C438B60" w:rsidR="0085666D" w:rsidRDefault="0085666D" w:rsidP="0085666D">
      <w:pPr>
        <w:pStyle w:val="NormalWeb"/>
        <w:spacing w:before="96" w:beforeAutospacing="0" w:after="0" w:afterAutospacing="0"/>
        <w:jc w:val="both"/>
        <w:rPr>
          <w:rFonts w:ascii="Montserrat" w:hAnsi="Montserrat" w:cstheme="minorBidi"/>
          <w:kern w:val="24"/>
          <w:sz w:val="22"/>
          <w:szCs w:val="22"/>
        </w:rPr>
      </w:pPr>
      <w:r w:rsidRPr="0085666D">
        <w:rPr>
          <w:rFonts w:ascii="Montserrat" w:hAnsi="Montserrat" w:cstheme="minorBidi"/>
          <w:kern w:val="24"/>
          <w:sz w:val="22"/>
          <w:szCs w:val="22"/>
        </w:rPr>
        <w:t>*</w:t>
      </w:r>
      <w:r>
        <w:rPr>
          <w:rFonts w:ascii="Montserrat" w:hAnsi="Montserrat" w:cstheme="minorBidi"/>
          <w:kern w:val="24"/>
          <w:sz w:val="22"/>
          <w:szCs w:val="22"/>
        </w:rPr>
        <w:t xml:space="preserve"> agrimvgarcia@gmail.com</w:t>
      </w:r>
    </w:p>
    <w:p w14:paraId="56E4DA18" w14:textId="77777777" w:rsidR="005C41E2" w:rsidRDefault="005C41E2" w:rsidP="00865677">
      <w:pPr>
        <w:pStyle w:val="NormalWeb"/>
        <w:spacing w:before="0" w:beforeAutospacing="0" w:after="0" w:afterAutospacing="0"/>
        <w:jc w:val="center"/>
        <w:rPr>
          <w:rFonts w:asciiTheme="majorHAnsi" w:hAnsi="Cambria" w:cstheme="minorBidi"/>
          <w:color w:val="595959" w:themeColor="text1" w:themeTint="A6"/>
          <w:kern w:val="24"/>
          <w:sz w:val="22"/>
          <w:szCs w:val="22"/>
        </w:rPr>
      </w:pPr>
    </w:p>
    <w:p w14:paraId="248F9EF1" w14:textId="77777777" w:rsidR="005C41E2" w:rsidRDefault="005C41E2" w:rsidP="00865677">
      <w:pPr>
        <w:pStyle w:val="NormalWeb"/>
        <w:spacing w:before="0" w:beforeAutospacing="0" w:after="0" w:afterAutospacing="0"/>
        <w:jc w:val="center"/>
        <w:rPr>
          <w:rFonts w:asciiTheme="majorHAnsi" w:hAnsi="Cambria" w:cstheme="minorBidi"/>
          <w:color w:val="595959" w:themeColor="text1" w:themeTint="A6"/>
          <w:kern w:val="24"/>
          <w:sz w:val="22"/>
          <w:szCs w:val="22"/>
        </w:rPr>
      </w:pPr>
    </w:p>
    <w:p w14:paraId="57ADBF48" w14:textId="77777777" w:rsidR="00F35CB5" w:rsidRPr="00F35CB5" w:rsidRDefault="00F35CB5" w:rsidP="00E51C3E">
      <w:pPr>
        <w:pStyle w:val="CCBEstilocuerpodetexto"/>
        <w:rPr>
          <w:rFonts w:ascii="Montserrat SemiBold" w:eastAsiaTheme="minorEastAsia" w:hAnsi="Montserrat SemiBold"/>
          <w:color w:val="7F7F7F" w:themeColor="text1" w:themeTint="80"/>
          <w:kern w:val="24"/>
          <w:sz w:val="28"/>
          <w:szCs w:val="28"/>
          <w:lang w:eastAsia="es-AR"/>
        </w:rPr>
      </w:pPr>
    </w:p>
    <w:p w14:paraId="7CEC1DAF" w14:textId="031F0274" w:rsidR="00B36635" w:rsidRPr="00F35CB5" w:rsidRDefault="00F35CB5" w:rsidP="00E51C3E">
      <w:pPr>
        <w:pStyle w:val="CCBEstilocuerpodetexto"/>
        <w:rPr>
          <w:rFonts w:ascii="Montserrat SemiBold" w:eastAsiaTheme="minorEastAsia" w:hAnsi="Montserrat SemiBold"/>
          <w:color w:val="7F7F7F" w:themeColor="text1" w:themeTint="80"/>
          <w:kern w:val="24"/>
          <w:sz w:val="24"/>
          <w:szCs w:val="24"/>
          <w:lang w:eastAsia="es-AR"/>
        </w:rPr>
      </w:pPr>
      <w:r w:rsidRPr="00F35CB5">
        <w:rPr>
          <w:rFonts w:ascii="Montserrat SemiBold" w:eastAsiaTheme="minorEastAsia" w:hAnsi="Montserrat SemiBold"/>
          <w:color w:val="7F7F7F" w:themeColor="text1" w:themeTint="80"/>
          <w:kern w:val="24"/>
          <w:sz w:val="24"/>
          <w:szCs w:val="24"/>
          <w:lang w:eastAsia="es-AR"/>
        </w:rPr>
        <w:t>Eje temático: Agrimensura legal</w:t>
      </w:r>
    </w:p>
    <w:p w14:paraId="1E8F9AC4" w14:textId="6A55E57E" w:rsidR="00B36635" w:rsidRDefault="00B36635">
      <w:pPr>
        <w:rPr>
          <w:rFonts w:ascii="Montserrat" w:hAnsi="Montserrat"/>
          <w:color w:val="000000"/>
        </w:rPr>
      </w:pPr>
    </w:p>
    <w:p w14:paraId="16F2CAB9" w14:textId="7B57EB3A" w:rsidR="00F35CB5" w:rsidRPr="00786BE1" w:rsidRDefault="0085666D" w:rsidP="00F35CB5">
      <w:pPr>
        <w:pStyle w:val="CCBEstilocuerpodetexto"/>
        <w:spacing w:line="276" w:lineRule="auto"/>
        <w:rPr>
          <w:b/>
          <w:bCs/>
          <w:sz w:val="24"/>
          <w:szCs w:val="24"/>
        </w:rPr>
      </w:pPr>
      <w:r w:rsidRPr="00786BE1">
        <w:rPr>
          <w:b/>
          <w:bCs/>
          <w:sz w:val="24"/>
          <w:szCs w:val="24"/>
        </w:rPr>
        <w:lastRenderedPageBreak/>
        <w:t>RESUMEN:</w:t>
      </w:r>
    </w:p>
    <w:p w14:paraId="724DBB84" w14:textId="77777777" w:rsidR="00F35CB5" w:rsidRPr="00F35CB5" w:rsidRDefault="00F35CB5" w:rsidP="00F35CB5">
      <w:pPr>
        <w:pStyle w:val="CCBEstilocuerpodetexto"/>
        <w:spacing w:line="276" w:lineRule="auto"/>
        <w:rPr>
          <w:sz w:val="24"/>
          <w:szCs w:val="24"/>
        </w:rPr>
      </w:pPr>
    </w:p>
    <w:p w14:paraId="49DA1F83" w14:textId="56DF0401" w:rsidR="0085666D" w:rsidRPr="0085666D" w:rsidRDefault="0085666D" w:rsidP="00F35CB5">
      <w:pPr>
        <w:pStyle w:val="CCBEstilocuerpodetexto"/>
        <w:spacing w:line="276" w:lineRule="auto"/>
        <w:ind w:firstLine="708"/>
      </w:pPr>
      <w:r>
        <w:t xml:space="preserve">El contenido del resumen del trabajo debe </w:t>
      </w:r>
      <w:r w:rsidRPr="0085666D">
        <w:rPr>
          <w:lang w:val="es-419"/>
        </w:rPr>
        <w:t xml:space="preserve">presentarse </w:t>
      </w:r>
      <w:r w:rsidR="00F35CB5">
        <w:rPr>
          <w:lang w:val="es-419"/>
        </w:rPr>
        <w:t>siguiendo las indicaciones de esta plantilla modelo. El</w:t>
      </w:r>
      <w:r w:rsidRPr="0085666D">
        <w:rPr>
          <w:lang w:val="es-419"/>
        </w:rPr>
        <w:t xml:space="preserve"> idioma </w:t>
      </w:r>
      <w:r w:rsidR="00F35CB5">
        <w:rPr>
          <w:lang w:val="es-419"/>
        </w:rPr>
        <w:t xml:space="preserve">de redacción será </w:t>
      </w:r>
      <w:r w:rsidRPr="0085666D">
        <w:rPr>
          <w:lang w:val="es-419"/>
        </w:rPr>
        <w:t xml:space="preserve">castellano, en </w:t>
      </w:r>
      <w:r w:rsidRPr="00F35CB5">
        <w:t>lenguaje claro y evitando caracteres o fórmulas complejas.</w:t>
      </w:r>
    </w:p>
    <w:p w14:paraId="724CAC5D" w14:textId="027D5CA2" w:rsidR="00975CBC" w:rsidRDefault="0085666D" w:rsidP="00975CBC">
      <w:pPr>
        <w:pStyle w:val="CCBEstilocuerpodetexto"/>
        <w:spacing w:line="276" w:lineRule="auto"/>
        <w:ind w:firstLine="708"/>
      </w:pPr>
      <w:r w:rsidRPr="0085666D">
        <w:t xml:space="preserve">La extensión del resumen está limitado a un máximo de 400 palabras, en hoja tamaño A4 escrita a un espacio, en tipografía “Montserrat”, tamaño 11 puntos, texto justificado. Los márgenes serán de 3 cm, </w:t>
      </w:r>
      <w:r w:rsidR="00F35CB5">
        <w:t xml:space="preserve">composición </w:t>
      </w:r>
      <w:r w:rsidRPr="0085666D">
        <w:t xml:space="preserve">a una columna, interlineado múltiple en 1,15; con espaciado </w:t>
      </w:r>
      <w:r w:rsidR="00F35CB5">
        <w:t xml:space="preserve">entre párrafos de </w:t>
      </w:r>
      <w:r w:rsidRPr="0085666D">
        <w:t xml:space="preserve">anterior y posterior de 6 puntos y sangría especial de primera línea de 1,25 cm. El formato del documento será </w:t>
      </w:r>
      <w:r w:rsidR="00F35CB5">
        <w:t xml:space="preserve">adjunto al formulario de inscripción </w:t>
      </w:r>
      <w:r w:rsidRPr="0085666D">
        <w:t>en archivo PDF.</w:t>
      </w:r>
    </w:p>
    <w:p w14:paraId="79A897F3" w14:textId="5ABB2A64" w:rsidR="00F35CB5" w:rsidRDefault="00F35CB5" w:rsidP="00F35CB5">
      <w:pPr>
        <w:pStyle w:val="CCBEstilocuerpodetexto"/>
        <w:spacing w:line="276" w:lineRule="auto"/>
        <w:ind w:firstLine="708"/>
      </w:pPr>
      <w:r>
        <w:t xml:space="preserve">Comenzar a escribir el resumen dejando un renglón libre. Cada párrafo debe escribirse dejando una sangría </w:t>
      </w:r>
      <w:r w:rsidR="00975CBC">
        <w:t xml:space="preserve">en la primera línea de 1,25cm. No se podrán incluir figuras, tablas, </w:t>
      </w:r>
      <w:r w:rsidR="005466BA">
        <w:t>o</w:t>
      </w:r>
      <w:r w:rsidR="00975CBC">
        <w:t xml:space="preserve"> referencias.</w:t>
      </w:r>
    </w:p>
    <w:p w14:paraId="176E13AE" w14:textId="75C71C59" w:rsidR="00975CBC" w:rsidRDefault="00975CBC" w:rsidP="00F35CB5">
      <w:pPr>
        <w:pStyle w:val="CCBEstilocuerpodetexto"/>
        <w:spacing w:line="276" w:lineRule="auto"/>
        <w:ind w:firstLine="708"/>
      </w:pPr>
      <w:r>
        <w:t>Deberá completarse el área temática sobre el cual pretende inscribirse, sin embargo la Comisión Evaluadora se guarda las facultades de decidir su clasificación para una mejor organización del evento.</w:t>
      </w:r>
    </w:p>
    <w:p w14:paraId="7837C37A" w14:textId="5CD08746" w:rsidR="00F507F9" w:rsidRPr="00F507F9" w:rsidRDefault="00F507F9" w:rsidP="00F507F9">
      <w:pPr>
        <w:pStyle w:val="CCBEstilocuerpodetexto"/>
        <w:spacing w:line="276" w:lineRule="auto"/>
        <w:ind w:firstLine="708"/>
        <w:rPr>
          <w:lang w:val="es-419"/>
        </w:rPr>
      </w:pPr>
      <w:r>
        <w:rPr>
          <w:lang w:val="es-419"/>
        </w:rPr>
        <w:t>El n</w:t>
      </w:r>
      <w:r w:rsidRPr="00F507F9">
        <w:rPr>
          <w:lang w:val="es-419"/>
        </w:rPr>
        <w:t xml:space="preserve">ombre del autor (tamaño 12 puntos, cursiva) </w:t>
      </w:r>
      <w:r>
        <w:rPr>
          <w:lang w:val="es-419"/>
        </w:rPr>
        <w:t xml:space="preserve">se indicará </w:t>
      </w:r>
      <w:r w:rsidRPr="00F507F9">
        <w:rPr>
          <w:lang w:val="es-419"/>
        </w:rPr>
        <w:t>de la siguiente manera: [título de grado o postgrado] [nombre de pila] [apellido]. En caso de coautores, el autor será destacado en “negrita” y seguidamente y separados por punto y coma se indicarán los nombres de los coautores.</w:t>
      </w:r>
    </w:p>
    <w:p w14:paraId="3505EA79" w14:textId="54026EE5" w:rsidR="00975CBC" w:rsidRPr="00975CBC" w:rsidRDefault="00975CBC" w:rsidP="00F507F9">
      <w:pPr>
        <w:pStyle w:val="CCBEstilocuerpodetexto"/>
        <w:spacing w:line="276" w:lineRule="auto"/>
        <w:ind w:firstLine="708"/>
        <w:rPr>
          <w:lang w:val="es-419"/>
        </w:rPr>
      </w:pPr>
      <w:r>
        <w:rPr>
          <w:lang w:val="es-419"/>
        </w:rPr>
        <w:t>El p</w:t>
      </w:r>
      <w:r w:rsidRPr="00975CBC">
        <w:rPr>
          <w:lang w:val="es-419"/>
        </w:rPr>
        <w:t>erfil individual del autor del trabajo</w:t>
      </w:r>
      <w:r>
        <w:rPr>
          <w:lang w:val="es-419"/>
        </w:rPr>
        <w:t xml:space="preserve"> c</w:t>
      </w:r>
      <w:r w:rsidRPr="00975CBC">
        <w:rPr>
          <w:lang w:val="es-419"/>
        </w:rPr>
        <w:t xml:space="preserve">onsiste en un abstracto sintético de la actividad principal que desarrolla, especialidad a la que se dedica, distinciones recibidas por su actuación profesional o docente, principales antecedentes profesionales y docentes, principales publicaciones o trabajos presentados a </w:t>
      </w:r>
      <w:r>
        <w:rPr>
          <w:lang w:val="es-419"/>
        </w:rPr>
        <w:t>c</w:t>
      </w:r>
      <w:r w:rsidRPr="00975CBC">
        <w:rPr>
          <w:lang w:val="es-419"/>
        </w:rPr>
        <w:t xml:space="preserve">ongresos o </w:t>
      </w:r>
      <w:r>
        <w:rPr>
          <w:lang w:val="es-419"/>
        </w:rPr>
        <w:t>s</w:t>
      </w:r>
      <w:r w:rsidRPr="00975CBC">
        <w:rPr>
          <w:lang w:val="es-419"/>
        </w:rPr>
        <w:t>eminarios y principales eventos en los que ha participado como expositor, conferencista, panelista o disertante.</w:t>
      </w:r>
      <w:r w:rsidR="00F507F9">
        <w:rPr>
          <w:lang w:val="es-419"/>
        </w:rPr>
        <w:t xml:space="preserve"> El mismo tendrá una extensión máxima de 120 palabras. </w:t>
      </w:r>
      <w:r w:rsidR="00F507F9" w:rsidRPr="00F507F9">
        <w:rPr>
          <w:lang w:val="es-419"/>
        </w:rPr>
        <w:t>En caso de más de un autor, se indicarán todos los perfiles individuales y se referenciarán con superíndices numerados.</w:t>
      </w:r>
    </w:p>
    <w:p w14:paraId="4DE22535" w14:textId="4D27334C" w:rsidR="00975CBC" w:rsidRDefault="00975CBC" w:rsidP="00F35CB5">
      <w:pPr>
        <w:pStyle w:val="CCBEstilocuerpodetexto"/>
        <w:spacing w:line="276" w:lineRule="auto"/>
        <w:ind w:firstLine="708"/>
      </w:pPr>
      <w:r>
        <w:t xml:space="preserve">Identificar el archivo agregando la palabra RESUMEN después del apellido del autor y enviarlo en formato PDF como archivo adjunto al formulario de inscripción para aceptación de ponencias, el cual podrá encontrarse en la página oficial del CCB: </w:t>
      </w:r>
      <w:hyperlink r:id="rId8" w:history="1">
        <w:r w:rsidRPr="00471E5F">
          <w:rPr>
            <w:rStyle w:val="Hipervnculo"/>
          </w:rPr>
          <w:t>www.cpa.org.ar/congreso/</w:t>
        </w:r>
      </w:hyperlink>
      <w:r>
        <w:t>. Ante cualquier duda diríjase por mail a congresocatastral@cpa.org.ar</w:t>
      </w:r>
    </w:p>
    <w:p w14:paraId="68AE8AA6" w14:textId="77777777" w:rsidR="00F35CB5" w:rsidRPr="0085666D" w:rsidRDefault="00F35CB5" w:rsidP="00F35CB5">
      <w:pPr>
        <w:pStyle w:val="CCBEstilocuerpodetexto"/>
        <w:spacing w:line="276" w:lineRule="auto"/>
        <w:ind w:firstLine="708"/>
      </w:pPr>
    </w:p>
    <w:sectPr w:rsidR="00F35CB5" w:rsidRPr="0085666D" w:rsidSect="000D519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701" w:bottom="170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702E" w14:textId="77777777" w:rsidR="00D33D23" w:rsidRDefault="00D33D23" w:rsidP="00606162">
      <w:pPr>
        <w:spacing w:after="0" w:line="240" w:lineRule="auto"/>
      </w:pPr>
      <w:r>
        <w:separator/>
      </w:r>
    </w:p>
  </w:endnote>
  <w:endnote w:type="continuationSeparator" w:id="0">
    <w:p w14:paraId="5B3BB93F" w14:textId="77777777" w:rsidR="00D33D23" w:rsidRDefault="00D33D23" w:rsidP="0060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2698"/>
      <w:docPartObj>
        <w:docPartGallery w:val="Page Numbers (Bottom of Page)"/>
        <w:docPartUnique/>
      </w:docPartObj>
    </w:sdtPr>
    <w:sdtContent>
      <w:p w14:paraId="1E20A74C" w14:textId="77777777" w:rsidR="00F06351" w:rsidRPr="00F06351" w:rsidRDefault="004E0A7E" w:rsidP="008103AE">
        <w:pPr>
          <w:pStyle w:val="Piedepgina"/>
          <w:spacing w:before="240"/>
          <w:jc w:val="center"/>
          <w:rPr>
            <w:rFonts w:ascii="Montserrat Light" w:hAnsi="Montserrat Light"/>
            <w:sz w:val="16"/>
            <w:szCs w:val="16"/>
          </w:rPr>
        </w:pPr>
        <w:r>
          <w:rPr>
            <w:rFonts w:ascii="Montserrat Light" w:hAnsi="Montserrat Light"/>
            <w:noProof/>
            <w:sz w:val="16"/>
            <w:szCs w:val="16"/>
            <w:lang w:eastAsia="es-AR"/>
          </w:rPr>
          <w:drawing>
            <wp:anchor distT="0" distB="0" distL="114300" distR="114300" simplePos="0" relativeHeight="251657216" behindDoc="1" locked="0" layoutInCell="1" allowOverlap="1" wp14:anchorId="308FB464" wp14:editId="140825A4">
              <wp:simplePos x="0" y="0"/>
              <wp:positionH relativeFrom="column">
                <wp:posOffset>-1080135</wp:posOffset>
              </wp:positionH>
              <wp:positionV relativeFrom="paragraph">
                <wp:posOffset>-240665</wp:posOffset>
              </wp:positionV>
              <wp:extent cx="7574280" cy="1342390"/>
              <wp:effectExtent l="0" t="0" r="762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CB_fondos plantillas A4 pie_Mesa de trabajo 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4280" cy="1342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6351" w:rsidRPr="00F06351">
          <w:rPr>
            <w:rFonts w:ascii="Montserrat Light" w:hAnsi="Montserrat Light"/>
            <w:sz w:val="16"/>
            <w:szCs w:val="16"/>
          </w:rPr>
          <w:t>Congreso Catastral del Bicentenario</w:t>
        </w:r>
      </w:p>
      <w:p w14:paraId="65BED7E3" w14:textId="77777777" w:rsidR="00F06351" w:rsidRPr="00F06351" w:rsidRDefault="00F06351">
        <w:pPr>
          <w:pStyle w:val="Piedepgina"/>
          <w:jc w:val="center"/>
          <w:rPr>
            <w:rFonts w:ascii="Montserrat Light" w:hAnsi="Montserrat Light"/>
            <w:sz w:val="16"/>
            <w:szCs w:val="16"/>
          </w:rPr>
        </w:pPr>
        <w:r w:rsidRPr="00F06351">
          <w:rPr>
            <w:rFonts w:ascii="Montserrat" w:hAnsi="Montserrat"/>
            <w:sz w:val="16"/>
            <w:szCs w:val="16"/>
          </w:rPr>
          <w:t>Título del trabajo</w:t>
        </w:r>
        <w:r w:rsidRPr="00F06351">
          <w:rPr>
            <w:rFonts w:ascii="Montserrat Light" w:hAnsi="Montserrat Light"/>
            <w:sz w:val="16"/>
            <w:szCs w:val="16"/>
          </w:rPr>
          <w:t xml:space="preserve">  |  Autor/a</w:t>
        </w:r>
      </w:p>
      <w:p w14:paraId="656D1207" w14:textId="77777777" w:rsidR="00584FD7" w:rsidRDefault="00584FD7">
        <w:pPr>
          <w:pStyle w:val="Piedepgina"/>
          <w:jc w:val="center"/>
        </w:pPr>
        <w:r w:rsidRPr="00F06351">
          <w:rPr>
            <w:rFonts w:ascii="Montserrat Light" w:hAnsi="Montserrat Light"/>
            <w:sz w:val="16"/>
            <w:szCs w:val="16"/>
          </w:rPr>
          <w:fldChar w:fldCharType="begin"/>
        </w:r>
        <w:r w:rsidRPr="00F06351">
          <w:rPr>
            <w:rFonts w:ascii="Montserrat Light" w:hAnsi="Montserrat Light"/>
            <w:sz w:val="16"/>
            <w:szCs w:val="16"/>
          </w:rPr>
          <w:instrText>PAGE   \* MERGEFORMAT</w:instrText>
        </w:r>
        <w:r w:rsidRPr="00F06351">
          <w:rPr>
            <w:rFonts w:ascii="Montserrat Light" w:hAnsi="Montserrat Light"/>
            <w:sz w:val="16"/>
            <w:szCs w:val="16"/>
          </w:rPr>
          <w:fldChar w:fldCharType="separate"/>
        </w:r>
        <w:r w:rsidR="00865677" w:rsidRPr="00865677">
          <w:rPr>
            <w:rFonts w:ascii="Montserrat Light" w:hAnsi="Montserrat Light"/>
            <w:noProof/>
            <w:sz w:val="16"/>
            <w:szCs w:val="16"/>
            <w:lang w:val="es-ES"/>
          </w:rPr>
          <w:t>2</w:t>
        </w:r>
        <w:r w:rsidRPr="00F06351">
          <w:rPr>
            <w:rFonts w:ascii="Montserrat Light" w:hAnsi="Montserrat Light"/>
            <w:sz w:val="16"/>
            <w:szCs w:val="16"/>
          </w:rPr>
          <w:fldChar w:fldCharType="end"/>
        </w:r>
      </w:p>
    </w:sdtContent>
  </w:sdt>
  <w:p w14:paraId="24598C55" w14:textId="77777777" w:rsidR="00584FD7" w:rsidRPr="00FF7BB8" w:rsidRDefault="00584FD7" w:rsidP="004E0A7E">
    <w:pPr>
      <w:pStyle w:val="Piedepgina"/>
      <w:ind w:left="-1701"/>
      <w:jc w:val="center"/>
      <w:rPr>
        <w:rFonts w:ascii="Montserrat Light" w:hAnsi="Montserrat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4F12" w14:textId="77777777" w:rsidR="00D33D23" w:rsidRDefault="00D33D23" w:rsidP="00606162">
      <w:pPr>
        <w:spacing w:after="0" w:line="240" w:lineRule="auto"/>
      </w:pPr>
      <w:r>
        <w:separator/>
      </w:r>
    </w:p>
  </w:footnote>
  <w:footnote w:type="continuationSeparator" w:id="0">
    <w:p w14:paraId="1500DB58" w14:textId="77777777" w:rsidR="00D33D23" w:rsidRDefault="00D33D23" w:rsidP="0060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B8C3" w14:textId="77777777" w:rsidR="00517265" w:rsidRDefault="00000000">
    <w:pPr>
      <w:pStyle w:val="Encabezado"/>
    </w:pPr>
    <w:r>
      <w:rPr>
        <w:noProof/>
        <w:lang w:eastAsia="es-AR"/>
      </w:rPr>
      <w:pict w14:anchorId="744C7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745047" o:spid="_x0000_s103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CCB_fondos plantillas A4_Mesa de trabajo 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A394" w14:textId="77777777" w:rsidR="006D4656" w:rsidRDefault="006D4656" w:rsidP="004709A1">
    <w:pPr>
      <w:pStyle w:val="Encabezado"/>
      <w:jc w:val="right"/>
    </w:pPr>
  </w:p>
  <w:p w14:paraId="79B431A4" w14:textId="77777777" w:rsidR="006D4656" w:rsidRDefault="006D4656" w:rsidP="004709A1">
    <w:pPr>
      <w:pStyle w:val="Encabezado"/>
      <w:jc w:val="right"/>
    </w:pPr>
  </w:p>
  <w:p w14:paraId="10E1485B" w14:textId="77777777" w:rsidR="00584FD7" w:rsidRDefault="004709A1" w:rsidP="004709A1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34049B6E" wp14:editId="2FCB97EA">
          <wp:extent cx="840203" cy="981075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B_marca encabez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346" cy="98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19491" w14:textId="77777777" w:rsidR="00606162" w:rsidRPr="00501ABB" w:rsidRDefault="00606162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6D09" w14:textId="77777777" w:rsidR="00517265" w:rsidRDefault="000D519A" w:rsidP="000D519A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1798B8BB" wp14:editId="58F3A198">
          <wp:extent cx="7566360" cy="3200400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B_fondos plantillas portada A4-03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470" cy="3200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91E"/>
    <w:multiLevelType w:val="hybridMultilevel"/>
    <w:tmpl w:val="337207CC"/>
    <w:lvl w:ilvl="0" w:tplc="91DAC7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32D6"/>
    <w:multiLevelType w:val="hybridMultilevel"/>
    <w:tmpl w:val="36167A0A"/>
    <w:lvl w:ilvl="0" w:tplc="BBEA8D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55340"/>
    <w:multiLevelType w:val="hybridMultilevel"/>
    <w:tmpl w:val="FDEC1010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513F"/>
    <w:multiLevelType w:val="hybridMultilevel"/>
    <w:tmpl w:val="0EBA4EC0"/>
    <w:lvl w:ilvl="0" w:tplc="7E9488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65A32"/>
    <w:multiLevelType w:val="hybridMultilevel"/>
    <w:tmpl w:val="40ECFEFE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3409">
    <w:abstractNumId w:val="4"/>
  </w:num>
  <w:num w:numId="2" w16cid:durableId="1546024469">
    <w:abstractNumId w:val="1"/>
  </w:num>
  <w:num w:numId="3" w16cid:durableId="802423657">
    <w:abstractNumId w:val="2"/>
  </w:num>
  <w:num w:numId="4" w16cid:durableId="368847041">
    <w:abstractNumId w:val="3"/>
  </w:num>
  <w:num w:numId="5" w16cid:durableId="115352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47"/>
    <w:rsid w:val="00037869"/>
    <w:rsid w:val="00064A3F"/>
    <w:rsid w:val="000B6E3A"/>
    <w:rsid w:val="000D519A"/>
    <w:rsid w:val="000E5FCA"/>
    <w:rsid w:val="002332B6"/>
    <w:rsid w:val="002F33E7"/>
    <w:rsid w:val="003279BF"/>
    <w:rsid w:val="003469A7"/>
    <w:rsid w:val="003D7C37"/>
    <w:rsid w:val="004709A1"/>
    <w:rsid w:val="004765B0"/>
    <w:rsid w:val="00477AD4"/>
    <w:rsid w:val="004E0A7E"/>
    <w:rsid w:val="00501ABB"/>
    <w:rsid w:val="00517265"/>
    <w:rsid w:val="005174A3"/>
    <w:rsid w:val="005466BA"/>
    <w:rsid w:val="00561634"/>
    <w:rsid w:val="00584FD7"/>
    <w:rsid w:val="005B7F11"/>
    <w:rsid w:val="005C41E2"/>
    <w:rsid w:val="005D0347"/>
    <w:rsid w:val="00600DFD"/>
    <w:rsid w:val="00606162"/>
    <w:rsid w:val="00641500"/>
    <w:rsid w:val="00667DAA"/>
    <w:rsid w:val="006D0B1A"/>
    <w:rsid w:val="006D4656"/>
    <w:rsid w:val="00786BE1"/>
    <w:rsid w:val="008103AE"/>
    <w:rsid w:val="0085666D"/>
    <w:rsid w:val="00865677"/>
    <w:rsid w:val="00975CBC"/>
    <w:rsid w:val="009831B1"/>
    <w:rsid w:val="009C3522"/>
    <w:rsid w:val="00A22DBA"/>
    <w:rsid w:val="00A31BF9"/>
    <w:rsid w:val="00A72A76"/>
    <w:rsid w:val="00A810B2"/>
    <w:rsid w:val="00AB090C"/>
    <w:rsid w:val="00B14A98"/>
    <w:rsid w:val="00B36635"/>
    <w:rsid w:val="00B448FE"/>
    <w:rsid w:val="00BB7434"/>
    <w:rsid w:val="00C33718"/>
    <w:rsid w:val="00C87ACA"/>
    <w:rsid w:val="00D33D23"/>
    <w:rsid w:val="00D7750E"/>
    <w:rsid w:val="00DE7D3D"/>
    <w:rsid w:val="00E313EC"/>
    <w:rsid w:val="00E51C3E"/>
    <w:rsid w:val="00E93EFA"/>
    <w:rsid w:val="00F06351"/>
    <w:rsid w:val="00F35CB5"/>
    <w:rsid w:val="00F507F9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95B4"/>
  <w15:docId w15:val="{928F0FD8-B6C5-4C57-B071-DD843A2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3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customStyle="1" w:styleId="CCBEstilocuerpodetexto">
    <w:name w:val="CCB Estilo cuerpo de texto"/>
    <w:basedOn w:val="Normal"/>
    <w:link w:val="CCBEstilocuerpodetextoCar"/>
    <w:qFormat/>
    <w:rsid w:val="00E51C3E"/>
    <w:pPr>
      <w:spacing w:before="120" w:after="120" w:line="360" w:lineRule="auto"/>
      <w:jc w:val="both"/>
    </w:pPr>
    <w:rPr>
      <w:rFonts w:ascii="Montserrat" w:hAnsi="Montserrat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606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CBEstilocuerpodetextoCar">
    <w:name w:val="CCB Estilo cuerpo de texto Car"/>
    <w:basedOn w:val="Fuentedeprrafopredeter"/>
    <w:link w:val="CCBEstilocuerpodetexto"/>
    <w:rsid w:val="00E51C3E"/>
    <w:rPr>
      <w:rFonts w:ascii="Montserrat" w:hAnsi="Montserrat"/>
      <w:color w:val="000000"/>
    </w:rPr>
  </w:style>
  <w:style w:type="character" w:customStyle="1" w:styleId="EncabezadoCar">
    <w:name w:val="Encabezado Car"/>
    <w:basedOn w:val="Fuentedeprrafopredeter"/>
    <w:link w:val="Encabezado"/>
    <w:uiPriority w:val="99"/>
    <w:rsid w:val="00606162"/>
  </w:style>
  <w:style w:type="paragraph" w:styleId="Piedepgina">
    <w:name w:val="footer"/>
    <w:basedOn w:val="Normal"/>
    <w:link w:val="PiedepginaCar"/>
    <w:uiPriority w:val="99"/>
    <w:unhideWhenUsed/>
    <w:rsid w:val="00606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162"/>
  </w:style>
  <w:style w:type="paragraph" w:styleId="Textodeglobo">
    <w:name w:val="Balloon Text"/>
    <w:basedOn w:val="Normal"/>
    <w:link w:val="TextodegloboCar"/>
    <w:uiPriority w:val="99"/>
    <w:semiHidden/>
    <w:unhideWhenUsed/>
    <w:rsid w:val="0047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A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75C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.org.ar/congres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6B18-5F72-42E6-B086-87912877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Ale</cp:lastModifiedBy>
  <cp:revision>5</cp:revision>
  <dcterms:created xsi:type="dcterms:W3CDTF">2026-02-17T17:20:00Z</dcterms:created>
  <dcterms:modified xsi:type="dcterms:W3CDTF">2026-02-18T23:10:00Z</dcterms:modified>
</cp:coreProperties>
</file>